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23A45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C8FF22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972C5B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1595C3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0B04732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21EE923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ascii="仿宋" w:hAnsi="仿宋" w:eastAsia="仿宋" w:cs="仿宋"/>
          <w:spacing w:val="9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</w:p>
    <w:p w14:paraId="134B3D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南昌市义务教育智慧入学数字平台</w:t>
      </w:r>
    </w:p>
    <w:p w14:paraId="4A5432B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40" w:line="360" w:lineRule="auto"/>
        <w:ind w:left="320"/>
        <w:jc w:val="center"/>
        <w:textAlignment w:val="baseline"/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民办</w:t>
      </w:r>
      <w:r>
        <w:rPr>
          <w:rFonts w:ascii="仿宋" w:hAnsi="仿宋" w:eastAsia="仿宋" w:cs="仿宋"/>
          <w:b w:val="0"/>
          <w:bCs w:val="0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操作说明</w:t>
      </w:r>
      <w:r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（</w:t>
      </w:r>
      <w:r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幼升小篇</w:t>
      </w:r>
      <w:r>
        <w:rPr>
          <w:rFonts w:hint="eastAsia" w:ascii="仿宋" w:hAnsi="仿宋" w:eastAsia="仿宋" w:cs="仿宋"/>
          <w:b w:val="0"/>
          <w:bCs w:val="0"/>
          <w:spacing w:val="6"/>
          <w:sz w:val="43"/>
          <w:szCs w:val="43"/>
          <w:lang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t>）</w:t>
      </w:r>
    </w:p>
    <w:p w14:paraId="0B97019F">
      <w:pPr>
        <w:rPr>
          <w:rFonts w:hint="default" w:ascii="仿宋" w:hAnsi="仿宋" w:eastAsia="仿宋" w:cs="仿宋"/>
          <w:spacing w:val="6"/>
          <w:sz w:val="43"/>
          <w:szCs w:val="43"/>
          <w:lang w:val="en-US" w:eastAsia="zh-CN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仿宋" w:hAnsi="仿宋" w:eastAsia="仿宋" w:cs="仿宋"/>
          <w:spacing w:val="6"/>
          <w:sz w:val="43"/>
          <w:szCs w:val="43"/>
          <w14:textOutline w14:w="7972" w14:cap="sq" w14:cmpd="sng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14:paraId="79C56519">
      <w:pPr>
        <w:widowControl w:val="0"/>
        <w:spacing w:line="240" w:lineRule="auto"/>
        <w:jc w:val="center"/>
        <w:outlineLvl w:val="0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“南昌市义务教育智慧入学数字平台”</w:t>
      </w:r>
    </w:p>
    <w:p w14:paraId="2860915C">
      <w:pPr>
        <w:widowControl w:val="0"/>
        <w:spacing w:line="240" w:lineRule="auto"/>
        <w:jc w:val="center"/>
        <w:outlineLvl w:val="9"/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民办报名</w:t>
      </w:r>
      <w:r>
        <w:rPr>
          <w:rFonts w:hint="eastAsia" w:ascii="黑体" w:hAnsi="黑体" w:eastAsia="黑体" w:cs="黑体"/>
          <w:b/>
          <w:bCs/>
          <w:sz w:val="48"/>
          <w:szCs w:val="48"/>
        </w:rPr>
        <w:t>操作说明</w:t>
      </w:r>
      <w:r>
        <w:rPr>
          <w:rFonts w:hint="eastAsia" w:ascii="黑体" w:hAnsi="黑体" w:eastAsia="黑体" w:cs="黑体"/>
          <w:b/>
          <w:bCs/>
          <w:sz w:val="48"/>
          <w:szCs w:val="48"/>
          <w:lang w:eastAsia="zh-CN"/>
        </w:rPr>
        <w:t>（</w:t>
      </w:r>
      <w:r>
        <w:rPr>
          <w:rFonts w:hint="eastAsia" w:ascii="黑体" w:hAnsi="黑体" w:eastAsia="黑体" w:cs="黑体"/>
          <w:b/>
          <w:bCs/>
          <w:sz w:val="48"/>
          <w:szCs w:val="48"/>
          <w:lang w:val="en-US" w:eastAsia="zh-CN"/>
        </w:rPr>
        <w:t>幼升小篇）</w:t>
      </w:r>
    </w:p>
    <w:p w14:paraId="5A84F7BE">
      <w:pPr>
        <w:bidi w:val="0"/>
        <w:rPr>
          <w:rFonts w:hint="eastAsia"/>
          <w:lang w:val="en-US" w:eastAsia="zh-CN"/>
        </w:rPr>
      </w:pPr>
    </w:p>
    <w:p w14:paraId="57D70690">
      <w:pPr>
        <w:pStyle w:val="3"/>
        <w:bidi w:val="0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第一步：家长实名认证登录昌通码，进入义务教育智慧入学数字平台</w:t>
      </w:r>
    </w:p>
    <w:p w14:paraId="079E18F6">
      <w:pPr>
        <w:bidi w:val="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监护人（产权人）登录“昌通码”，点击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智慧入学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】，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进入“义务教育智慧入学数字平台”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点击进入【小学入学】。</w:t>
      </w:r>
    </w:p>
    <w:p w14:paraId="75A127D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</w:pPr>
      <w:r>
        <w:rPr>
          <w:rFonts w:hint="eastAsia"/>
          <w:lang w:val="en-US" w:eastAsia="zh-CN"/>
        </w:rPr>
        <w:drawing>
          <wp:inline distT="0" distB="0" distL="114300" distR="114300">
            <wp:extent cx="1800225" cy="3599815"/>
            <wp:effectExtent l="0" t="0" r="3175" b="6985"/>
            <wp:docPr id="5" name="图片 5" descr="c3e94ec81b8723a0cbf6f0f7d49c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3e94ec81b8723a0cbf6f0f7d49cb6a"/>
                    <pic:cNvPicPr>
                      <a:picLocks noChangeAspect="1"/>
                    </pic:cNvPicPr>
                  </pic:nvPicPr>
                  <pic:blipFill>
                    <a:blip r:embed="rId4"/>
                    <a:srcRect t="509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E30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/>
          <w:lang w:eastAsia="zh-CN"/>
        </w:rPr>
      </w:pPr>
    </w:p>
    <w:p w14:paraId="533E9643">
      <w:pPr>
        <w:bidi w:val="0"/>
        <w:rPr>
          <w:rFonts w:hint="eastAsia"/>
          <w:lang w:val="en-US" w:eastAsia="zh-CN"/>
        </w:rPr>
      </w:pPr>
    </w:p>
    <w:p w14:paraId="2113B1B8">
      <w:pPr>
        <w:bidi w:val="0"/>
        <w:rPr>
          <w:rFonts w:hint="eastAsia"/>
          <w:lang w:val="en-US" w:eastAsia="zh-CN"/>
        </w:rPr>
      </w:pPr>
    </w:p>
    <w:p w14:paraId="3436919E">
      <w:pPr>
        <w:bidi w:val="0"/>
        <w:rPr>
          <w:rFonts w:hint="eastAsia"/>
          <w:lang w:val="en-US" w:eastAsia="zh-CN"/>
        </w:rPr>
      </w:pPr>
    </w:p>
    <w:p w14:paraId="1C2DCB17">
      <w:pPr>
        <w:pStyle w:val="3"/>
        <w:bidi w:val="0"/>
        <w:rPr>
          <w:rFonts w:hint="default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第二步：家长选择“民办入学”</w:t>
      </w:r>
    </w:p>
    <w:p w14:paraId="449A2EC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步骤说明：进入“义务教育智慧入学数字平台”后，点击【跳过】系统公告，选择【民办入学】</w:t>
      </w:r>
      <w:r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</w:rPr>
        <w:t>。</w:t>
      </w:r>
    </w:p>
    <w:p w14:paraId="76B44CB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</w:rPr>
      </w:pPr>
      <w:r>
        <w:drawing>
          <wp:inline distT="0" distB="0" distL="114300" distR="114300">
            <wp:extent cx="1800225" cy="3599815"/>
            <wp:effectExtent l="0" t="0" r="3175" b="6985"/>
            <wp:docPr id="14" name="图片 14" descr="175194691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9469180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00225" cy="3599815"/>
            <wp:effectExtent l="0" t="0" r="3175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48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 w14:paraId="7AF75720">
      <w:pPr>
        <w:pStyle w:val="3"/>
        <w:bidi w:val="0"/>
        <w:rPr>
          <w:rFonts w:hint="eastAsia" w:ascii="仿宋" w:hAnsi="仿宋" w:eastAsia="仿宋" w:cs="仿宋"/>
          <w:b/>
          <w:bCs w:val="0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lang w:val="en-US" w:eastAsia="zh-CN"/>
        </w:rPr>
        <w:t>第三步：家长确定学生信息</w:t>
      </w:r>
    </w:p>
    <w:p w14:paraId="2547B6BF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步骤说明：家长输入学生姓名、身份证号，点击【查询】，开始进行“民办报名”。</w:t>
      </w:r>
    </w:p>
    <w:p w14:paraId="3C52D980">
      <w:pPr>
        <w:jc w:val="center"/>
      </w:pPr>
      <w:r>
        <w:drawing>
          <wp:inline distT="0" distB="0" distL="114300" distR="114300">
            <wp:extent cx="1800225" cy="3599815"/>
            <wp:effectExtent l="0" t="0" r="3175" b="698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00225" cy="3599815"/>
            <wp:effectExtent l="0" t="0" r="3175" b="698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4920C">
      <w:pPr>
        <w:jc w:val="left"/>
      </w:pPr>
    </w:p>
    <w:p w14:paraId="6E15AD5A">
      <w:pPr>
        <w:bidi w:val="0"/>
      </w:pPr>
      <w:r>
        <w:br w:type="page"/>
      </w:r>
    </w:p>
    <w:p w14:paraId="53897707">
      <w:pPr>
        <w:pStyle w:val="3"/>
        <w:bidi w:val="0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补充材料——民办注册审核</w:t>
      </w:r>
    </w:p>
    <w:p w14:paraId="2C6F6167">
      <w:pPr>
        <w:pStyle w:val="4"/>
        <w:numPr>
          <w:ilvl w:val="0"/>
          <w:numId w:val="1"/>
        </w:numPr>
        <w:bidi w:val="0"/>
        <w:rPr>
          <w:rFonts w:hint="eastAsia" w:ascii="仿宋" w:hAnsi="仿宋" w:eastAsia="仿宋" w:cs="仿宋"/>
          <w:b w:val="0"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2"/>
          <w:lang w:val="en-US" w:eastAsia="zh-CN"/>
        </w:rPr>
        <w:t>未查询到结果</w:t>
      </w:r>
    </w:p>
    <w:p w14:paraId="304D5834">
      <w:pPr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家长填写报名学生</w:t>
      </w: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姓名、身份证号后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查询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如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显示“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有一方监护人信息无法获取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”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、“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无符合条件的本市学生信息”、“学生的监护人关系无法确定”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，点击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入学登记</w:t>
      </w:r>
      <w:r>
        <w:rPr>
          <w:rFonts w:hint="eastAsia" w:cs="仿宋"/>
          <w:b w:val="0"/>
          <w:color w:val="000000"/>
          <w:sz w:val="28"/>
          <w:szCs w:val="28"/>
          <w:lang w:eastAsia="zh-CN"/>
        </w:rPr>
        <w:t>】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，按实际情况填写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民办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入学登记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信息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。</w:t>
      </w:r>
    </w:p>
    <w:p w14:paraId="33A02348">
      <w:pPr>
        <w:jc w:val="center"/>
        <w:rPr>
          <w:rFonts w:hint="eastAsia" w:ascii="仿宋" w:hAnsi="仿宋" w:eastAsia="仿宋" w:cs="仿宋"/>
          <w:b w:val="0"/>
          <w:color w:val="000000"/>
          <w:sz w:val="28"/>
          <w:szCs w:val="28"/>
        </w:rPr>
      </w:pPr>
      <w:r>
        <w:drawing>
          <wp:inline distT="0" distB="0" distL="114300" distR="114300">
            <wp:extent cx="1660525" cy="3599815"/>
            <wp:effectExtent l="0" t="0" r="3175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57985" cy="3599815"/>
            <wp:effectExtent l="0" t="0" r="5715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63700" cy="3599815"/>
            <wp:effectExtent l="0" t="0" r="0" b="698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E490F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78FD1BC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68D3E45C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C1491DE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5B7B7E47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2EB3B492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 w14:paraId="08765E4F">
      <w:pPr>
        <w:pStyle w:val="4"/>
        <w:numPr>
          <w:ilvl w:val="0"/>
          <w:numId w:val="1"/>
        </w:numPr>
        <w:bidi w:val="0"/>
        <w:rPr>
          <w:rFonts w:hint="eastAsia" w:ascii="仿宋" w:hAnsi="仿宋" w:eastAsia="仿宋" w:cs="仿宋"/>
          <w:b w:val="0"/>
          <w:bCs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sz w:val="28"/>
          <w:szCs w:val="22"/>
          <w:lang w:val="en-US" w:eastAsia="zh-CN"/>
        </w:rPr>
        <w:t>提交入学材料</w:t>
      </w:r>
    </w:p>
    <w:p w14:paraId="43B025D2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28"/>
          <w:szCs w:val="28"/>
        </w:rPr>
        <w:t>步骤说明：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需要补充材料，上传完对应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val="en-US" w:eastAsia="zh-CN"/>
        </w:rPr>
        <w:t>材料照片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后，点击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【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提交入学材料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】，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</w:rPr>
        <w:t>等待审核</w:t>
      </w:r>
      <w:r>
        <w:rPr>
          <w:rFonts w:hint="eastAsia" w:ascii="仿宋" w:hAnsi="仿宋" w:eastAsia="仿宋" w:cs="仿宋"/>
          <w:b w:val="0"/>
          <w:color w:val="000000"/>
          <w:sz w:val="28"/>
          <w:szCs w:val="28"/>
          <w:lang w:eastAsia="zh-CN"/>
        </w:rPr>
        <w:t>。</w:t>
      </w:r>
    </w:p>
    <w:p w14:paraId="4FC8BD48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center"/>
        <w:rPr>
          <w:rFonts w:hint="default" w:ascii="仿宋" w:hAnsi="仿宋" w:cs="仿宋" w:eastAsia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1666240" cy="3599815"/>
            <wp:effectExtent l="0" t="0" r="1016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57985" cy="3599815"/>
            <wp:effectExtent l="0" t="0" r="5715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40ECD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CA547E2"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 w:rightChars="0"/>
        <w:jc w:val="both"/>
        <w:rPr>
          <w:rFonts w:hint="default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8"/>
          <w:szCs w:val="28"/>
          <w:lang w:val="en-US" w:eastAsia="zh-CN"/>
        </w:rPr>
        <w:t>★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特别提醒：家长需及时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关注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民办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eastAsia="zh-CN"/>
        </w:rPr>
        <w:t>注册审核结果，审核通过后，</w:t>
      </w:r>
      <w:r>
        <w:rPr>
          <w:rFonts w:hint="eastAsia" w:ascii="仿宋" w:hAnsi="仿宋" w:eastAsia="仿宋" w:cs="仿宋"/>
          <w:b/>
          <w:bCs/>
          <w:color w:val="FF0000"/>
          <w:sz w:val="28"/>
          <w:szCs w:val="28"/>
          <w:lang w:val="en-US" w:eastAsia="zh-CN"/>
        </w:rPr>
        <w:t>请继续进行以下步骤，完成民办报名操作。</w:t>
      </w:r>
    </w:p>
    <w:p w14:paraId="2D3F6A2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F8F1C6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83E92A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B0DF08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4CAA24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5D0566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0AB2BB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70E49C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5FEA02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12FABD1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3F29ABC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63B562D1">
      <w:pPr>
        <w:pStyle w:val="3"/>
        <w:bidi w:val="0"/>
        <w:rPr>
          <w:rStyle w:val="9"/>
          <w:rFonts w:hint="default" w:ascii="宋体" w:hAnsi="宋体" w:eastAsia="宋体" w:cs="宋体"/>
          <w:b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2"/>
          <w:sz w:val="32"/>
          <w:szCs w:val="24"/>
          <w:lang w:val="en-US" w:eastAsia="zh-CN" w:bidi="ar-SA"/>
        </w:rPr>
        <w:t>第四步：家长选择民办报名学校</w:t>
      </w:r>
    </w:p>
    <w:p w14:paraId="4C9DB5E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步骤说明：家长选择意向的民办学校，确定后点击【下一步】。</w:t>
      </w:r>
    </w:p>
    <w:p w14:paraId="601F8F4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  <w:rPr>
          <w:rFonts w:hint="default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drawing>
          <wp:inline distT="0" distB="0" distL="114300" distR="114300">
            <wp:extent cx="1645920" cy="3599815"/>
            <wp:effectExtent l="0" t="0" r="0" b="1206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599815"/>
            <wp:effectExtent l="0" t="0" r="5080" b="698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599815"/>
            <wp:effectExtent l="0" t="0" r="0" b="12065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018A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left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</w:rPr>
      </w:pPr>
    </w:p>
    <w:p w14:paraId="6150EF60"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 w14:paraId="2635FAFF">
      <w:pPr>
        <w:pStyle w:val="3"/>
        <w:bidi w:val="0"/>
        <w:rPr>
          <w:rFonts w:hint="default" w:ascii="仿宋" w:hAnsi="仿宋" w:eastAsia="仿宋" w:cs="仿宋"/>
          <w:b/>
          <w:bCs w:val="0"/>
          <w:kern w:val="2"/>
          <w:sz w:val="32"/>
          <w:szCs w:val="24"/>
          <w:lang w:val="en-US" w:eastAsia="zh-CN" w:bidi="ar-SA"/>
        </w:rPr>
      </w:pPr>
      <w:r>
        <w:rPr>
          <w:rFonts w:hint="eastAsia" w:ascii="仿宋" w:hAnsi="仿宋" w:eastAsia="仿宋" w:cs="仿宋"/>
          <w:b/>
          <w:bCs w:val="0"/>
          <w:kern w:val="2"/>
          <w:sz w:val="32"/>
          <w:szCs w:val="24"/>
          <w:lang w:val="en-US" w:eastAsia="zh-CN" w:bidi="ar-SA"/>
        </w:rPr>
        <w:t>第五步：家长确认民办报名</w:t>
      </w:r>
    </w:p>
    <w:p w14:paraId="145FAB16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步骤说明：家长查看民办报名信息及核验结果，检查无误后，点击【确认报名】，系统弹出再次确认页面，点击【确认】，系统提示报名成功。</w:t>
      </w:r>
    </w:p>
    <w:p w14:paraId="2978FBDC">
      <w:pPr>
        <w:pStyle w:val="4"/>
        <w:bidi w:val="0"/>
        <w:rPr>
          <w:rFonts w:hint="eastAsia" w:ascii="仿宋" w:hAnsi="仿宋" w:eastAsia="仿宋" w:cs="仿宋"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2"/>
          <w:lang w:val="en-US" w:eastAsia="zh-CN"/>
        </w:rPr>
        <w:t>情况一：户籍满足报名条件</w:t>
      </w:r>
    </w:p>
    <w:p w14:paraId="6EB9060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</w:pPr>
      <w:r>
        <w:drawing>
          <wp:inline distT="0" distB="0" distL="114300" distR="114300">
            <wp:extent cx="1645920" cy="3599815"/>
            <wp:effectExtent l="0" t="0" r="5080" b="698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599815"/>
            <wp:effectExtent l="0" t="0" r="0" b="1206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5920" cy="3599815"/>
            <wp:effectExtent l="0" t="0" r="0" b="1206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D94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3C759A6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24FED2F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2BB823F0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7F7BA3F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6F45DAF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3D58B323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1BCDA67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29A256EC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both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</w:p>
    <w:p w14:paraId="37E5B3D4">
      <w:pPr>
        <w:pStyle w:val="4"/>
        <w:bidi w:val="0"/>
        <w:rPr>
          <w:rFonts w:hint="default" w:ascii="仿宋" w:hAnsi="仿宋" w:eastAsia="仿宋" w:cs="仿宋"/>
          <w:b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2"/>
          <w:lang w:val="en-US" w:eastAsia="zh-CN"/>
        </w:rPr>
        <w:t>情况二：户籍不满足报名条件，可通过核验不动产报名</w:t>
      </w:r>
    </w:p>
    <w:p w14:paraId="62FC5A5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</w:pPr>
      <w:r>
        <w:drawing>
          <wp:inline distT="0" distB="0" distL="114300" distR="114300">
            <wp:extent cx="1623695" cy="3599815"/>
            <wp:effectExtent l="0" t="0" r="6985" b="1206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3695" cy="3599815"/>
            <wp:effectExtent l="0" t="0" r="6985" b="1206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04D1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  <w:rPr>
          <w:rFonts w:hint="eastAsia" w:ascii="宋体" w:hAnsi="宋体" w:eastAsia="宋体" w:cs="宋体"/>
          <w:i w:val="0"/>
          <w:iCs w:val="0"/>
          <w:caps w:val="0"/>
          <w:spacing w:val="24"/>
          <w:sz w:val="19"/>
          <w:szCs w:val="19"/>
          <w:shd w:val="clear" w:fill="FFFFFF"/>
          <w:lang w:val="en-US" w:eastAsia="zh-CN"/>
        </w:rPr>
      </w:pPr>
      <w:r>
        <w:drawing>
          <wp:inline distT="0" distB="0" distL="114300" distR="114300">
            <wp:extent cx="1623695" cy="3599815"/>
            <wp:effectExtent l="0" t="0" r="6985" b="1206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3695" cy="3599815"/>
            <wp:effectExtent l="0" t="0" r="6985" b="1206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D4A52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373B66D5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/>
          <w:bCs/>
          <w:kern w:val="2"/>
          <w:sz w:val="28"/>
          <w:szCs w:val="28"/>
          <w:lang w:val="en-US" w:eastAsia="zh-CN" w:bidi="ar-SA"/>
        </w:rPr>
      </w:pPr>
    </w:p>
    <w:p w14:paraId="2011ED72">
      <w:pPr>
        <w:pStyle w:val="4"/>
        <w:bidi w:val="0"/>
        <w:rPr>
          <w:rFonts w:hint="eastAsia" w:ascii="仿宋" w:hAnsi="仿宋" w:eastAsia="仿宋" w:cs="仿宋"/>
          <w:b/>
          <w:sz w:val="28"/>
          <w:szCs w:val="22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2"/>
          <w:lang w:val="en-US" w:eastAsia="zh-CN"/>
        </w:rPr>
        <w:t>情况三：户籍不满足报名条件，也可通过核验幼儿园园籍报名；</w:t>
      </w:r>
    </w:p>
    <w:p w14:paraId="5844B3C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注意：幼儿园园籍需要后期核实，核验不通过将自动取消民办学校的报名资格，导致报名不成功。</w:t>
      </w:r>
    </w:p>
    <w:p w14:paraId="2249EED8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</w:pPr>
      <w:r>
        <w:drawing>
          <wp:inline distT="0" distB="0" distL="114300" distR="114300">
            <wp:extent cx="1623695" cy="3599815"/>
            <wp:effectExtent l="0" t="0" r="1905" b="698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5920" cy="3599815"/>
            <wp:effectExtent l="0" t="0" r="0" b="12065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8DF1B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45920" cy="3599815"/>
            <wp:effectExtent l="0" t="0" r="0" b="12065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5920" cy="3599815"/>
            <wp:effectExtent l="0" t="0" r="0" b="1206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E36D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  <w:t>如有多胞胎小孩可添加多胞胎报名信息，点击“添加多个学生/多胞胎”输入另一个孩子的信息进行民办学校报名。</w:t>
      </w:r>
    </w:p>
    <w:p w14:paraId="28CD69C4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right="0"/>
        <w:jc w:val="both"/>
        <w:rPr>
          <w:rFonts w:hint="default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FF0000"/>
          <w:kern w:val="2"/>
          <w:sz w:val="28"/>
          <w:szCs w:val="28"/>
          <w:lang w:val="en-US" w:eastAsia="zh-CN" w:bidi="ar-SA"/>
        </w:rPr>
        <w:t>注意：如果您有双(多)胞胎孩子，您需要为每一个孩子单独进行民办学校报名。如果您的双(多)胞胎孩子报名为同一民办学校，且该民办学校报名数超出招生计划数，则您的双(多)胞胎孩子会默认进行捆绑派位。</w:t>
      </w:r>
    </w:p>
    <w:p w14:paraId="3DBA371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431"/>
        <w:jc w:val="center"/>
      </w:pPr>
    </w:p>
    <w:p w14:paraId="29975B2B">
      <w:pPr>
        <w:jc w:val="center"/>
        <w:rPr>
          <w:rFonts w:hint="eastAsia"/>
          <w:lang w:eastAsia="zh-CN"/>
        </w:rPr>
      </w:pPr>
      <w:r>
        <w:drawing>
          <wp:inline distT="0" distB="0" distL="114300" distR="114300">
            <wp:extent cx="1645920" cy="3599815"/>
            <wp:effectExtent l="0" t="0" r="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5920" cy="3599815"/>
            <wp:effectExtent l="0" t="0" r="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3060" cy="3599815"/>
            <wp:effectExtent l="0" t="0" r="7620" b="1206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B6635D"/>
    <w:multiLevelType w:val="singleLevel"/>
    <w:tmpl w:val="8FB663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1MDA4MDg0MGZlMWZlMTllNDgzY2MzYzVmYmNkZjYifQ=="/>
  </w:docVars>
  <w:rsids>
    <w:rsidRoot w:val="00000000"/>
    <w:rsid w:val="008B102F"/>
    <w:rsid w:val="031E513B"/>
    <w:rsid w:val="04610B65"/>
    <w:rsid w:val="065450EA"/>
    <w:rsid w:val="06CB62A4"/>
    <w:rsid w:val="07F07FA3"/>
    <w:rsid w:val="0AFF69E2"/>
    <w:rsid w:val="16A930BE"/>
    <w:rsid w:val="1922282C"/>
    <w:rsid w:val="1A246F58"/>
    <w:rsid w:val="1AD35795"/>
    <w:rsid w:val="26516A31"/>
    <w:rsid w:val="29570A04"/>
    <w:rsid w:val="2EA9088F"/>
    <w:rsid w:val="2F3E5319"/>
    <w:rsid w:val="31142AAC"/>
    <w:rsid w:val="33A40DC1"/>
    <w:rsid w:val="387E7977"/>
    <w:rsid w:val="3AA13393"/>
    <w:rsid w:val="3BDE56AB"/>
    <w:rsid w:val="3CC32FB0"/>
    <w:rsid w:val="3F5D4412"/>
    <w:rsid w:val="3FA12FE6"/>
    <w:rsid w:val="477B022D"/>
    <w:rsid w:val="495B132C"/>
    <w:rsid w:val="501C1A79"/>
    <w:rsid w:val="50E029F0"/>
    <w:rsid w:val="51610BFC"/>
    <w:rsid w:val="51971810"/>
    <w:rsid w:val="52484B09"/>
    <w:rsid w:val="58972F30"/>
    <w:rsid w:val="58DD0218"/>
    <w:rsid w:val="5C473312"/>
    <w:rsid w:val="5CF95286"/>
    <w:rsid w:val="60CE0FA3"/>
    <w:rsid w:val="61700C15"/>
    <w:rsid w:val="648E3AE2"/>
    <w:rsid w:val="64BD29AB"/>
    <w:rsid w:val="668C3D21"/>
    <w:rsid w:val="6AFA59F3"/>
    <w:rsid w:val="6D8F0603"/>
    <w:rsid w:val="6E5805C6"/>
    <w:rsid w:val="73031FBC"/>
    <w:rsid w:val="786C7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character" w:customStyle="1" w:styleId="11">
    <w:name w:val="标题 2 Char"/>
    <w:link w:val="3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825</Words>
  <Characters>825</Characters>
  <Lines>0</Lines>
  <Paragraphs>0</Paragraphs>
  <TotalTime>2</TotalTime>
  <ScaleCrop>false</ScaleCrop>
  <LinksUpToDate>false</LinksUpToDate>
  <CharactersWithSpaces>839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2024-07-08T09:33:00Z</dcterms:created>
  <dc:creator>EDY</dc:creator>
  <cp:lastModifiedBy>黄博慧</cp:lastModifiedBy>
  <dcterms:modified xsi:type="dcterms:W3CDTF">2025-07-08T13:12:37Z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756B2D61AD3745F0A9F2CF651F3FEA24_13</vt:lpwstr>
  </property>
  <property fmtid="{D5CDD505-2E9C-101B-9397-08002B2CF9AE}" pid="4" name="KSOTemplateDocerSaveRecord">
    <vt:lpwstr>eyJoZGlkIjoiNDBhNGUwMTI2ZWIxMTEwOGY4NjczMDQ1N2JkYzdlYjEiLCJ1c2VySWQiOiIxNjY2MzczMzUwIn0=</vt:lpwstr>
  </property>
</Properties>
</file>